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99" w:rsidRPr="00DC7D99" w:rsidRDefault="00DC7D99" w:rsidP="00DC7D99">
      <w:pPr>
        <w:jc w:val="center"/>
        <w:rPr>
          <w:sz w:val="36"/>
          <w:szCs w:val="36"/>
        </w:rPr>
      </w:pPr>
      <w:r w:rsidRPr="00DC7D99">
        <w:rPr>
          <w:sz w:val="36"/>
          <w:szCs w:val="36"/>
        </w:rPr>
        <w:t>Консультация для родителей</w:t>
      </w:r>
    </w:p>
    <w:p w:rsidR="00DC7D99" w:rsidRPr="00DC7D99" w:rsidRDefault="00DC7D99" w:rsidP="00DC7D99">
      <w:pPr>
        <w:jc w:val="center"/>
        <w:rPr>
          <w:sz w:val="36"/>
          <w:szCs w:val="36"/>
        </w:rPr>
      </w:pPr>
      <w:r w:rsidRPr="00DC7D99">
        <w:rPr>
          <w:sz w:val="36"/>
          <w:szCs w:val="36"/>
        </w:rPr>
        <w:t xml:space="preserve"> «Сотрудничество детского сада и семьи в воспитании положительного отношения к труду у дошкольников».</w:t>
      </w:r>
    </w:p>
    <w:p w:rsidR="00EA7DB8" w:rsidRPr="00DC7D99" w:rsidRDefault="00DC7D99">
      <w:pPr>
        <w:rPr>
          <w:sz w:val="36"/>
          <w:szCs w:val="36"/>
        </w:rPr>
      </w:pPr>
      <w:r w:rsidRPr="00DC7D99">
        <w:rPr>
          <w:sz w:val="36"/>
          <w:szCs w:val="36"/>
        </w:rPr>
        <w:t xml:space="preserve"> Ребенок проводит в дошкольном учреждении значительную часть времени, поэтому хотелось бы, чтобы детский сад стал для него вторым домом, чтобы жизнь его была не только по-домашнему уютной, но и насыщенной разумной деятельностью. Мы поставили задачу научить малышей трудиться, сделать их нашими помощниками. Но мы понимали, что без поддержки семьи нам не справиться, и на собрании познакомили родителей с задачами детского сада по трудовому воспитанию ребят, рассказали о необходимости приобщать детей к труду с раннего возраста, объяснили, какие требования можно предъявлять к детям и что они могут делать сами. Совместная работа педагогов и родителей по трудовому воспитанию Главная задача трудового воспитания - формирование правильного отношения детей к труду. Успешно решена она может быть только в тесном сотрудничестве детского сада и семьи. Труд малышей начинается с самообслуживания. Уметь самостоятельно одеться и раздеться, умыться, убрать игрушки - это очень важно, но и очень трудно. - Вы опять раздеваете ребенка? - мягко говорит воспитатель. - Мы же договорились. - Да ну его, будет копаться и одежду покидает, как попало, - оправдывается мама или виновато опускает глаза. Большинство родителей знают, что детей надо приучать к труду. Но часто поступают иначе. Считают, зачем торопиться, омрачать счастливое детство ребенка </w:t>
      </w:r>
      <w:r w:rsidRPr="00DC7D99">
        <w:rPr>
          <w:sz w:val="36"/>
          <w:szCs w:val="36"/>
        </w:rPr>
        <w:lastRenderedPageBreak/>
        <w:t xml:space="preserve">или некогда ждать, когда он разденется, родитель это сделает быстрее. А ребенок тянется к труду, к самостоятельности. Даже в играх, подражая взрослым, дети, особенно девочки, </w:t>
      </w:r>
      <w:proofErr w:type="gramStart"/>
      <w:r w:rsidRPr="00DC7D99">
        <w:rPr>
          <w:sz w:val="36"/>
          <w:szCs w:val="36"/>
        </w:rPr>
        <w:t>выполняют роль</w:t>
      </w:r>
      <w:proofErr w:type="gramEnd"/>
      <w:r w:rsidRPr="00DC7D99">
        <w:rPr>
          <w:sz w:val="36"/>
          <w:szCs w:val="36"/>
        </w:rPr>
        <w:t xml:space="preserve"> мамы, накрывающей стол к приходу гостей, стирающей белье или моющей посуду, но и мальчики от них не отстают, изображая папу. Дети подражают нам, взрослым, во всем, особенно в трудовых действиях. Если отец взялся во дворе убрать листья, то и ребенок берет свою лопаточку. Причем, копируя приемы отца, он овладевает ими сам. Но одно дело в играх, а другое - когда у родителей не хватает терпения, настойчивости, времени дать возможность ребенку сделать что-то самому. Или другой пример. Сегодня ребенок справился со своими обязанностями, а завтра забыл. Ему бы спокойно напомнить, но взрослые не обратили внимания. </w:t>
      </w:r>
      <w:proofErr w:type="gramStart"/>
      <w:r w:rsidRPr="00DC7D99">
        <w:rPr>
          <w:sz w:val="36"/>
          <w:szCs w:val="36"/>
        </w:rPr>
        <w:t>И ребенок уже смотрит на свои трудовые поручения, как на необязательные, ненужные.</w:t>
      </w:r>
      <w:proofErr w:type="gramEnd"/>
      <w:r w:rsidRPr="00DC7D99">
        <w:rPr>
          <w:sz w:val="36"/>
          <w:szCs w:val="36"/>
        </w:rPr>
        <w:t xml:space="preserve"> Все эти просчеты недопустимы в воспитании. Говоря о труде дошкольников, и </w:t>
      </w:r>
      <w:proofErr w:type="gramStart"/>
      <w:r w:rsidRPr="00DC7D99">
        <w:rPr>
          <w:sz w:val="36"/>
          <w:szCs w:val="36"/>
        </w:rPr>
        <w:t>все таки</w:t>
      </w:r>
      <w:proofErr w:type="gramEnd"/>
      <w:r w:rsidRPr="00DC7D99">
        <w:rPr>
          <w:sz w:val="36"/>
          <w:szCs w:val="36"/>
        </w:rPr>
        <w:t xml:space="preserve"> нужно подчеркнуть его тесную связь с игрой. Труд как бы рождается из игры. Вот, например, поиграл ребенок с игрушками, а убирать их не хочет. Как его заставить? От принуждения пользы мало. Важно, чтобы ребенок хотел трудиться. Главное - вызвать у него положительные чувства, сделать для него привлекательным то, что мы ему предлагаем. Как добиться этого? Можно подсказать ему, как расположить игрушки: собаку посадить около домика, машину поставить в гараж, куклу уложить спать. И ребенок увлечется игрой-уборкой. </w:t>
      </w:r>
      <w:r w:rsidRPr="00DC7D99">
        <w:rPr>
          <w:sz w:val="36"/>
          <w:szCs w:val="36"/>
        </w:rPr>
        <w:lastRenderedPageBreak/>
        <w:t xml:space="preserve">Или такой пример. Саша начал убирать листья. Устал, ему надоело. Бесполезно настаивать, можно вызвать отвращение к труду. Пусть отдохнет, поиграет, и лишь после напомнить ему о работе: он ведь хотел проложить дорожку к веранде, чтобы всем было удобно ходить. Здесь поможет такой прием: сделать на пользу кому-то, сделать </w:t>
      </w:r>
      <w:proofErr w:type="gramStart"/>
      <w:r w:rsidRPr="00DC7D99">
        <w:rPr>
          <w:sz w:val="36"/>
          <w:szCs w:val="36"/>
        </w:rPr>
        <w:t>приятное</w:t>
      </w:r>
      <w:proofErr w:type="gramEnd"/>
      <w:r w:rsidRPr="00DC7D99">
        <w:rPr>
          <w:sz w:val="36"/>
          <w:szCs w:val="36"/>
        </w:rPr>
        <w:t xml:space="preserve"> кому-то. На это дети откликаются с удовольствием. Ребенок получает удовлетворение от труда, который требует определенных усилий, когда он делает </w:t>
      </w:r>
      <w:proofErr w:type="gramStart"/>
      <w:r w:rsidRPr="00DC7D99">
        <w:rPr>
          <w:sz w:val="36"/>
          <w:szCs w:val="36"/>
        </w:rPr>
        <w:t>взаправду</w:t>
      </w:r>
      <w:proofErr w:type="gramEnd"/>
      <w:r w:rsidRPr="00DC7D99">
        <w:rPr>
          <w:sz w:val="36"/>
          <w:szCs w:val="36"/>
        </w:rPr>
        <w:t>, а не понарошку. И ни в коем случае нельзя заменять его игрой в труд. А такое бывает. Труд не забава, не прихоть ребенка. Дети, подражая взрослым, хотят сделать что-то полезное и поэтому испытывают радость, удовлетворение. "Радость труда, - говорил В. А. Сухомлинский, - несравнима ни с какими другими радостями". Ребенок должен знать, что делать и для чего, ясно представлять цель работы. Дети не забывают, какую радость им принес труд даже по истечении длительного времени и часто об этом вспоминают: "А помните мы</w:t>
      </w:r>
    </w:p>
    <w:sectPr w:rsidR="00EA7DB8" w:rsidRPr="00DC7D99" w:rsidSect="00EA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7D99"/>
    <w:rsid w:val="00DC7D99"/>
    <w:rsid w:val="00EA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2024-10-02T12:51:00Z</dcterms:created>
  <dcterms:modified xsi:type="dcterms:W3CDTF">2024-10-02T13:00:00Z</dcterms:modified>
</cp:coreProperties>
</file>