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9F" w:rsidRPr="00AA209F" w:rsidRDefault="00AA209F" w:rsidP="00AA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- </w:t>
      </w:r>
    </w:p>
    <w:p w:rsidR="00AA209F" w:rsidRPr="00AA209F" w:rsidRDefault="00AA209F" w:rsidP="00AA20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комбинированного вида № 144</w:t>
      </w:r>
    </w:p>
    <w:p w:rsidR="00AA209F" w:rsidRPr="00AA209F" w:rsidRDefault="00AA209F" w:rsidP="00AA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A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620072, г. Екатеринбург, ул. Сиреневый бульвар, 21 а; тел./факс: 347-59-40</w:t>
      </w:r>
      <w:proofErr w:type="gramEnd"/>
    </w:p>
    <w:p w:rsidR="00AA209F" w:rsidRPr="00AA209F" w:rsidRDefault="00AA209F" w:rsidP="00AA209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A20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A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A20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A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spellStart"/>
      <w:r w:rsidRPr="00AA20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mbdou</w:t>
      </w:r>
      <w:proofErr w:type="spellEnd"/>
      <w:r w:rsidRPr="00AA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144@</w:t>
      </w:r>
      <w:proofErr w:type="spellStart"/>
      <w:r w:rsidRPr="00AA20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eduekb</w:t>
      </w:r>
      <w:proofErr w:type="spellEnd"/>
      <w:r w:rsidRPr="00AA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AA20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AA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сайт https://144.tvoysadik.ru/</w:t>
      </w:r>
    </w:p>
    <w:p w:rsidR="001E5A8E" w:rsidRPr="001E5A8E" w:rsidRDefault="001E5A8E" w:rsidP="001E5A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0B52" w:rsidRDefault="00470B52" w:rsidP="001E5A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B52">
        <w:rPr>
          <w:rFonts w:ascii="Times New Roman" w:hAnsi="Times New Roman" w:cs="Times New Roman"/>
          <w:b/>
          <w:sz w:val="32"/>
          <w:szCs w:val="32"/>
        </w:rPr>
        <w:t xml:space="preserve">Краткосрочный проект: </w:t>
      </w:r>
    </w:p>
    <w:p w:rsidR="001E5A8E" w:rsidRPr="00470B52" w:rsidRDefault="00470B52" w:rsidP="001E5A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B52">
        <w:rPr>
          <w:rFonts w:ascii="Times New Roman" w:hAnsi="Times New Roman" w:cs="Times New Roman"/>
          <w:b/>
          <w:sz w:val="32"/>
          <w:szCs w:val="32"/>
        </w:rPr>
        <w:t>«Декада лыжного спорта»</w:t>
      </w: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209F" w:rsidRDefault="00AA209F" w:rsidP="001E5A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5A8E" w:rsidRDefault="00387C1B" w:rsidP="00470B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1E5A8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1E5A8E" w:rsidRPr="001E5A8E">
        <w:rPr>
          <w:rFonts w:ascii="Times New Roman" w:hAnsi="Times New Roman" w:cs="Times New Roman"/>
          <w:sz w:val="24"/>
          <w:szCs w:val="24"/>
        </w:rPr>
        <w:t>:</w:t>
      </w:r>
      <w:r w:rsidR="001E5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B52" w:rsidRDefault="00470B52" w:rsidP="00470B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Хасанова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Дамировна</w:t>
      </w:r>
      <w:proofErr w:type="spellEnd"/>
    </w:p>
    <w:p w:rsidR="00AA209F" w:rsidRDefault="00470B52" w:rsidP="00470B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инструктор ФК</w:t>
      </w:r>
      <w:r w:rsidR="00FF5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B52" w:rsidRDefault="00470B52" w:rsidP="00470B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0B52" w:rsidRDefault="00470B52" w:rsidP="00470B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5990" w:rsidRPr="00387C1B" w:rsidRDefault="009A5990" w:rsidP="009A5990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387C1B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</w:p>
    <w:p w:rsidR="00224FBA" w:rsidRPr="00224FBA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В современных условиях формирования здорового образа жизни особую актуальность приобретает приобщение детей дошкольного возраста к ценностям физической культуры и спорта. Лыжный спорт является национальным достоянием России, эффективным средством закаливания, развития физических качеств и формирования волевых черт характера. Проект реализуется в соответствии с распоряжением департамента образования и приурочен к проведению на территории муниципального образования «город Екатеринбург» знакового спортивного события – XLIV открытой Всероссийской массовой лыжной гонки «Лыжня России» 14 февраля 2026 года и предшествующей ей общегородской декады лыжного спорта (04.02-13.02.2026). Данный проект направлен на интеграцию усилий дошкольного учреждения и семьи в целях популяризации лыжных занятий среди воспитанников.</w:t>
      </w:r>
    </w:p>
    <w:p w:rsidR="00224FBA" w:rsidRPr="00224FBA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Постановка проблемы</w:t>
      </w:r>
      <w:r w:rsidR="00411A32">
        <w:rPr>
          <w:rStyle w:val="a8"/>
          <w:color w:val="0F1115"/>
          <w:sz w:val="28"/>
          <w:szCs w:val="28"/>
        </w:rPr>
        <w:t>.</w:t>
      </w:r>
      <w:r w:rsidRPr="00224FBA">
        <w:rPr>
          <w:color w:val="0F1115"/>
          <w:sz w:val="28"/>
          <w:szCs w:val="28"/>
        </w:rPr>
        <w:br/>
        <w:t>Несмотря на наличие материальной базы (лыжи, инвентарь) и программных требований, наблюдается недостаточная мотивация части воспитанников к занятиям лыжной подготовкой, слабая осведомленность о массовых спортивных событиях города и страны, а также низкий уровень вовлеченности родителей в совместную физкультурно-спортивную деятельность. Данный проект необходим для систематизации работы по лыжной подготовке, создания событийного контекста («Лыжня России»), повышения интереса детей к спорту, информированности родителей и, как следствие, укрепления здоровья и формирования активной жизненной позиции всех участников образовательного процесса.</w:t>
      </w:r>
    </w:p>
    <w:p w:rsidR="00224FBA" w:rsidRPr="00224FBA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Цель проекта</w:t>
      </w:r>
      <w:r w:rsidR="00AE0FEE">
        <w:rPr>
          <w:rStyle w:val="a8"/>
          <w:color w:val="0F1115"/>
          <w:sz w:val="28"/>
          <w:szCs w:val="28"/>
        </w:rPr>
        <w:t>:</w:t>
      </w:r>
      <w:r w:rsidRPr="00224FBA">
        <w:rPr>
          <w:color w:val="0F1115"/>
          <w:sz w:val="28"/>
          <w:szCs w:val="28"/>
        </w:rPr>
        <w:br/>
        <w:t>Создание условий для популяризации лыжного спорта среди воспитанников и их родителей, повышение интереса к систематическим занятиям физической культурой через активное участие в мероприятиях городской Декады лыжного спорта и подготовку к массовому старту «Лыжня России».</w:t>
      </w:r>
    </w:p>
    <w:p w:rsidR="00224FBA" w:rsidRPr="00AE0FEE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Задачи</w:t>
      </w:r>
      <w:r w:rsidR="00AE0FEE">
        <w:rPr>
          <w:rStyle w:val="a8"/>
          <w:color w:val="0F1115"/>
          <w:sz w:val="28"/>
          <w:szCs w:val="28"/>
        </w:rPr>
        <w:t>: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lastRenderedPageBreak/>
        <w:t>Для детей:</w:t>
      </w:r>
      <w:r w:rsidRPr="00224FBA">
        <w:rPr>
          <w:color w:val="0F1115"/>
          <w:sz w:val="28"/>
          <w:szCs w:val="28"/>
        </w:rPr>
        <w:t> Сформировать представление о «Лыжне России» как о массовом празднике спорта; повысить интерес и мотивацию к занятиям на лыжах; закрепить технику лыжных ходов; развивать физические качества (выносливость, координацию); воспитать чувство коллективизма и патриотизма.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Для педагогов:</w:t>
      </w:r>
      <w:r w:rsidRPr="00224FBA">
        <w:rPr>
          <w:color w:val="0F1115"/>
          <w:sz w:val="28"/>
          <w:szCs w:val="28"/>
        </w:rPr>
        <w:t> Активизировать и разнообразить формы физкультурно-оздоровительной работы в зимний период; обогатить методическую копилку материалами по лыжной подготовке; вовлечь коллег в организацию тематических мероприятий.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Для родителей:</w:t>
      </w:r>
      <w:r w:rsidRPr="00224FBA">
        <w:rPr>
          <w:color w:val="0F1115"/>
          <w:sz w:val="28"/>
          <w:szCs w:val="28"/>
        </w:rPr>
        <w:t> Повысить уровень информированности о значении лыжной подготовки и о мероприятии «Лыжня России»; привлечь к участию в жизни ДОУ (выставка, поддержка детей на старте); мотивировать к совместным семейным лыжным прогулкам.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Для ДОУ:</w:t>
      </w:r>
      <w:r w:rsidRPr="00224FBA">
        <w:rPr>
          <w:color w:val="0F1115"/>
          <w:sz w:val="28"/>
          <w:szCs w:val="28"/>
        </w:rPr>
        <w:t> Укрепить имидж учреждения как активного участника городских спортивных мероприятий; создать яркое событийное мероприятие, способствующее сплочению детско-взрослого коллектива; обогатить предметно-развивающую среду.</w:t>
      </w:r>
    </w:p>
    <w:p w:rsidR="00224FBA" w:rsidRPr="00224FBA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4. Методы и формы работы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Наглядные:</w:t>
      </w:r>
      <w:r w:rsidRPr="00224FBA">
        <w:rPr>
          <w:color w:val="0F1115"/>
          <w:sz w:val="28"/>
          <w:szCs w:val="28"/>
        </w:rPr>
        <w:t> выставка рисунков, фото- и видеоматериалы, плакаты, схемы.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Словесные:</w:t>
      </w:r>
      <w:r w:rsidRPr="00224FBA">
        <w:rPr>
          <w:color w:val="0F1115"/>
          <w:sz w:val="28"/>
          <w:szCs w:val="28"/>
        </w:rPr>
        <w:t> беседы, рассказы, чтение художественной литературы, инструктаж.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Практические:</w:t>
      </w:r>
      <w:r w:rsidRPr="00224FBA">
        <w:rPr>
          <w:color w:val="0F1115"/>
          <w:sz w:val="28"/>
          <w:szCs w:val="28"/>
        </w:rPr>
        <w:t xml:space="preserve"> занятия по физической культуре на лыжах, спортивный праздник «На старт, «Лыжня России!», </w:t>
      </w:r>
      <w:proofErr w:type="spellStart"/>
      <w:r w:rsidRPr="00224FBA">
        <w:rPr>
          <w:color w:val="0F1115"/>
          <w:sz w:val="28"/>
          <w:szCs w:val="28"/>
        </w:rPr>
        <w:t>флешм</w:t>
      </w:r>
      <w:r w:rsidR="00FE7708">
        <w:rPr>
          <w:color w:val="0F1115"/>
          <w:sz w:val="28"/>
          <w:szCs w:val="28"/>
        </w:rPr>
        <w:t>об</w:t>
      </w:r>
      <w:proofErr w:type="spellEnd"/>
      <w:r w:rsidR="00FE7708">
        <w:rPr>
          <w:color w:val="0F1115"/>
          <w:sz w:val="28"/>
          <w:szCs w:val="28"/>
        </w:rPr>
        <w:t>, игровые упражнения</w:t>
      </w:r>
      <w:r w:rsidRPr="00224FBA">
        <w:rPr>
          <w:color w:val="0F1115"/>
          <w:sz w:val="28"/>
          <w:szCs w:val="28"/>
        </w:rPr>
        <w:t>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Стимулирования:</w:t>
      </w:r>
      <w:r w:rsidRPr="00224FBA">
        <w:rPr>
          <w:color w:val="0F1115"/>
          <w:sz w:val="28"/>
          <w:szCs w:val="28"/>
        </w:rPr>
        <w:t> создание ситуации успеха, коллективное творчество, участие в выставке.</w:t>
      </w:r>
    </w:p>
    <w:p w:rsidR="00224FBA" w:rsidRPr="00224FBA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5. Ожидаемые результаты</w:t>
      </w:r>
    </w:p>
    <w:p w:rsidR="00224FBA" w:rsidRPr="00224FBA" w:rsidRDefault="00224FBA" w:rsidP="00224FBA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lastRenderedPageBreak/>
        <w:t>Количественные:</w:t>
      </w:r>
      <w:r w:rsidRPr="00224FBA">
        <w:rPr>
          <w:color w:val="0F1115"/>
          <w:sz w:val="28"/>
          <w:szCs w:val="28"/>
        </w:rPr>
        <w:t xml:space="preserve"> 100% охват детей старшего дошкольного возраста тематическими беседами; не менее 80% детей подготовительных и старших групп, принявших участие в спортивном мероприятии 09.02.2026; организация 1 выставки детских рисунков; </w:t>
      </w:r>
      <w:r w:rsidR="00411A32">
        <w:rPr>
          <w:color w:val="0F1115"/>
          <w:sz w:val="28"/>
          <w:szCs w:val="28"/>
        </w:rPr>
        <w:t>привлечение не менее 15</w:t>
      </w:r>
      <w:r w:rsidRPr="00224FBA">
        <w:rPr>
          <w:color w:val="0F1115"/>
          <w:sz w:val="28"/>
          <w:szCs w:val="28"/>
        </w:rPr>
        <w:t>% семей к участию в проекте (выставка, поддержка).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Качественные:</w:t>
      </w:r>
      <w:r w:rsidRPr="00224FBA">
        <w:rPr>
          <w:color w:val="0F1115"/>
          <w:sz w:val="28"/>
          <w:szCs w:val="28"/>
        </w:rPr>
        <w:t> Повышение уровня осведомленности детей о лыжном спорте и событии «Лыжня России»; рост интереса и активности детей на занятиях по лыжной подготовке; активизация педагогического потенциала воспитателей в вопросах физического воспитания; повышение интереса родителей к спортивной жизни детского сада и формирование установки на семейный здоровый отдых.</w:t>
      </w:r>
    </w:p>
    <w:p w:rsidR="00224FBA" w:rsidRPr="00AE0FEE" w:rsidRDefault="00224FBA" w:rsidP="00224FBA">
      <w:pPr>
        <w:pStyle w:val="3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AE0FEE">
        <w:rPr>
          <w:rStyle w:val="a8"/>
          <w:rFonts w:ascii="Times New Roman" w:hAnsi="Times New Roman" w:cs="Times New Roman"/>
          <w:b/>
          <w:bCs/>
          <w:color w:val="0F1115"/>
          <w:sz w:val="28"/>
          <w:szCs w:val="28"/>
        </w:rPr>
        <w:t>I. План-график мероприятий</w:t>
      </w:r>
    </w:p>
    <w:p w:rsidR="00224FBA" w:rsidRPr="00AE0FEE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AE0FEE">
        <w:rPr>
          <w:rStyle w:val="a8"/>
          <w:color w:val="0F1115"/>
          <w:sz w:val="28"/>
          <w:szCs w:val="28"/>
        </w:rPr>
        <w:t>I этап – Предварительный (26.01.2026 – 03.02.2026)</w:t>
      </w:r>
    </w:p>
    <w:p w:rsidR="00224FBA" w:rsidRPr="00224FBA" w:rsidRDefault="00224FBA" w:rsidP="00224FBA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Мониторинг уровня сформированности навыков ходьбы на лыжах у детей старших и подготовительных групп.</w:t>
      </w:r>
    </w:p>
    <w:p w:rsidR="00224FBA" w:rsidRPr="00224FBA" w:rsidRDefault="00224FBA" w:rsidP="00224FBA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Изучение методической литературы, подбор материалов (стихи, загадки, видео) о лыжном спорте.</w:t>
      </w:r>
    </w:p>
    <w:p w:rsidR="00224FBA" w:rsidRPr="00224FBA" w:rsidRDefault="00224FBA" w:rsidP="00224FBA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Информирование педагогического коллектива о проекте и плане мероприятий.</w:t>
      </w:r>
    </w:p>
    <w:p w:rsidR="00224FBA" w:rsidRPr="00224FBA" w:rsidRDefault="00224FBA" w:rsidP="00224FBA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Анкетирование родителей «Лыжи в жизни нашей семьи» (цель: выявление отношения, возможностей).</w:t>
      </w:r>
    </w:p>
    <w:p w:rsidR="00224FBA" w:rsidRDefault="00224FBA" w:rsidP="00224FBA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Подготовка инфраструктуры: проверка и подготовка лыжного инвентаря, разметка лыжни на территории ДОУ.</w:t>
      </w:r>
    </w:p>
    <w:p w:rsidR="000C5DFB" w:rsidRPr="00224FBA" w:rsidRDefault="000C5DFB" w:rsidP="00224FBA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sz w:val="28"/>
          <w:szCs w:val="28"/>
        </w:rPr>
        <w:t>Организация места для будущей выставки рисунков на 1 этаже.</w:t>
      </w:r>
      <w:r w:rsidR="00387C1B">
        <w:rPr>
          <w:sz w:val="28"/>
          <w:szCs w:val="28"/>
        </w:rPr>
        <w:t xml:space="preserve"> </w:t>
      </w:r>
      <w:r w:rsidR="00387C1B" w:rsidRPr="00224FBA">
        <w:rPr>
          <w:sz w:val="28"/>
          <w:szCs w:val="28"/>
        </w:rPr>
        <w:t>Объявление о сборе рисунков для выставки.</w:t>
      </w:r>
    </w:p>
    <w:p w:rsidR="00224FBA" w:rsidRPr="00224FBA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II этап – Основной (04.02.2026 – 13.02.2026)</w:t>
      </w:r>
    </w:p>
    <w:tbl>
      <w:tblPr>
        <w:tblW w:w="10632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41"/>
        <w:gridCol w:w="3581"/>
        <w:gridCol w:w="2581"/>
        <w:gridCol w:w="3229"/>
      </w:tblGrid>
      <w:tr w:rsidR="005D3600" w:rsidRPr="00224FBA" w:rsidTr="00051B94">
        <w:trPr>
          <w:tblHeader/>
        </w:trPr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4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ПРС</w:t>
            </w:r>
          </w:p>
        </w:tc>
      </w:tr>
      <w:tr w:rsidR="005D3600" w:rsidRPr="00224FBA" w:rsidTr="00051B94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04-06.02</w:t>
            </w:r>
          </w:p>
        </w:tc>
        <w:tc>
          <w:tcPr>
            <w:tcW w:w="36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Беседы в группах: «Что такое «Лыжня России?», «Знаменитые лыжники», «Польза лыж». Просмотр тематических презентаций.</w:t>
            </w:r>
          </w:p>
        </w:tc>
        <w:tc>
          <w:tcPr>
            <w:tcW w:w="24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Размещение в родительских уголках и чатах информации о Декаде и «Лыжне России».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4FBA" w:rsidRPr="000C5DFB" w:rsidRDefault="00224FBA">
            <w:pPr>
              <w:spacing w:line="375" w:lineRule="atLeast"/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«Декада лыжного спорта». Подборка книг и иллюстраций в книжных уголках.</w:t>
            </w:r>
            <w:r w:rsidR="000C5DFB" w:rsidRPr="00224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DFB" w:rsidRPr="00224FBA">
              <w:rPr>
                <w:rFonts w:ascii="Times New Roman" w:hAnsi="Times New Roman" w:cs="Times New Roman"/>
                <w:sz w:val="28"/>
                <w:szCs w:val="28"/>
              </w:rPr>
              <w:t>Открытие и работа выставки детских рисунков «</w:t>
            </w:r>
            <w:r w:rsidR="000C5DFB">
              <w:rPr>
                <w:rFonts w:ascii="Times New Roman" w:hAnsi="Times New Roman" w:cs="Times New Roman"/>
                <w:sz w:val="28"/>
                <w:szCs w:val="28"/>
              </w:rPr>
              <w:t>Декада лыжного спорта</w:t>
            </w:r>
            <w:r w:rsidR="000C5DFB" w:rsidRPr="00224F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D3600" w:rsidRPr="00224FBA" w:rsidTr="00051B94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07-08.02</w:t>
            </w:r>
          </w:p>
        </w:tc>
        <w:tc>
          <w:tcPr>
            <w:tcW w:w="36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Занятия по физкультуре с акцентом на отработку лыжных ходов, поворотов, торможения. Творческая деятельность: рисование «Я на лыжне».</w:t>
            </w:r>
          </w:p>
        </w:tc>
        <w:tc>
          <w:tcPr>
            <w:tcW w:w="24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387C1B" w:rsidP="00387C1B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</w:t>
            </w:r>
            <w:r w:rsidR="00224FBA" w:rsidRPr="00224FBA">
              <w:rPr>
                <w:rFonts w:ascii="Times New Roman" w:hAnsi="Times New Roman" w:cs="Times New Roman"/>
                <w:sz w:val="28"/>
                <w:szCs w:val="28"/>
              </w:rPr>
              <w:t xml:space="preserve">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24FBA" w:rsidRPr="00224FBA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праздник 09.02.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600" w:rsidRPr="00224FBA" w:rsidTr="00051B94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36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 w:rsidP="00051B94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Спортивный праздник «На старт, «Лыжня России!»»:</w:t>
            </w: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 массовый стар</w:t>
            </w:r>
            <w:r w:rsidR="00051B94">
              <w:rPr>
                <w:rFonts w:ascii="Times New Roman" w:hAnsi="Times New Roman" w:cs="Times New Roman"/>
                <w:sz w:val="28"/>
                <w:szCs w:val="28"/>
              </w:rPr>
              <w:t>т на лыжах вокруг сада</w:t>
            </w: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224FBA">
              <w:rPr>
                <w:rFonts w:ascii="Times New Roman" w:hAnsi="Times New Roman" w:cs="Times New Roman"/>
                <w:sz w:val="28"/>
                <w:szCs w:val="28"/>
              </w:rPr>
              <w:t xml:space="preserve"> под тематическую музыку.</w:t>
            </w:r>
          </w:p>
        </w:tc>
        <w:tc>
          <w:tcPr>
            <w:tcW w:w="24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Присутствие и поддержка детей в качестве зрителей и фотографов.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Оформление места старта/финиша, подготовка музыкального оборудования.</w:t>
            </w:r>
          </w:p>
        </w:tc>
      </w:tr>
      <w:tr w:rsidR="005D3600" w:rsidRPr="00224FBA" w:rsidTr="00051B94">
        <w:tc>
          <w:tcPr>
            <w:tcW w:w="127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FE7708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04-13</w:t>
            </w:r>
            <w:r w:rsidR="00224FBA" w:rsidRPr="00224FB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6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праздника, беседы «Как прошел наш праздник?». Игры малой подвижности на участке с лыжной тематикой.</w:t>
            </w:r>
          </w:p>
        </w:tc>
        <w:tc>
          <w:tcPr>
            <w:tcW w:w="24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24FBA" w:rsidRPr="00224FBA" w:rsidRDefault="00224FBA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4FBA">
              <w:rPr>
                <w:rFonts w:ascii="Times New Roman" w:hAnsi="Times New Roman" w:cs="Times New Roman"/>
                <w:sz w:val="28"/>
                <w:szCs w:val="28"/>
              </w:rPr>
              <w:t>Благодарность родителям за участие и поддержку (объявление, чаты).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24FBA" w:rsidRPr="00224FBA" w:rsidRDefault="000C5DFB" w:rsidP="00051B94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</w:t>
            </w:r>
            <w:r w:rsidR="00224FBA" w:rsidRPr="00224FBA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детских рисунков «</w:t>
            </w:r>
            <w:r w:rsidR="00051B94">
              <w:rPr>
                <w:rFonts w:ascii="Times New Roman" w:hAnsi="Times New Roman" w:cs="Times New Roman"/>
                <w:sz w:val="28"/>
                <w:szCs w:val="28"/>
              </w:rPr>
              <w:t>Декада лыжного спорта</w:t>
            </w:r>
            <w:r w:rsidR="00224FBA" w:rsidRPr="00224F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Награждение участников</w:t>
            </w:r>
          </w:p>
        </w:tc>
      </w:tr>
    </w:tbl>
    <w:p w:rsidR="00224FBA" w:rsidRPr="00224FBA" w:rsidRDefault="00224FBA" w:rsidP="00224FBA">
      <w:pPr>
        <w:pStyle w:val="ds-markdown-paragraph"/>
        <w:spacing w:before="240" w:beforeAutospacing="0" w:after="24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lastRenderedPageBreak/>
        <w:t>III этап – Заключительный (13.02.2026 – 16.02.2026)</w:t>
      </w:r>
    </w:p>
    <w:p w:rsidR="00224FBA" w:rsidRPr="00224FBA" w:rsidRDefault="00224FBA" w:rsidP="00224FBA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13.02:</w:t>
      </w:r>
      <w:r w:rsidRPr="00224FBA">
        <w:rPr>
          <w:color w:val="0F1115"/>
          <w:sz w:val="28"/>
          <w:szCs w:val="28"/>
        </w:rPr>
        <w:t> Торжественное подведение итогов выставки рисунков (вру</w:t>
      </w:r>
      <w:r w:rsidR="00387C1B">
        <w:rPr>
          <w:color w:val="0F1115"/>
          <w:sz w:val="28"/>
          <w:szCs w:val="28"/>
        </w:rPr>
        <w:t>чение символических подарков</w:t>
      </w:r>
      <w:r w:rsidRPr="00224FBA">
        <w:rPr>
          <w:color w:val="0F1115"/>
          <w:sz w:val="28"/>
          <w:szCs w:val="28"/>
        </w:rPr>
        <w:t xml:space="preserve"> участникам).</w:t>
      </w:r>
    </w:p>
    <w:p w:rsidR="00224FBA" w:rsidRPr="00224FBA" w:rsidRDefault="00224FBA" w:rsidP="00224FBA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16.02:</w:t>
      </w:r>
      <w:r w:rsidRPr="00224FBA">
        <w:rPr>
          <w:color w:val="0F1115"/>
          <w:sz w:val="28"/>
          <w:szCs w:val="28"/>
        </w:rPr>
        <w:t> Фотоотчет о мероприятиях Декады для родителей на сайте ДОУ и информационных стендах. Общее собрание с показом видеоролика о празднике.</w:t>
      </w:r>
    </w:p>
    <w:p w:rsidR="00224FBA" w:rsidRPr="00224FBA" w:rsidRDefault="00224FBA" w:rsidP="00224FBA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Анализ результатов проекта, анкетирование педагогов и родителей для получения обратной связи.</w:t>
      </w:r>
    </w:p>
    <w:p w:rsidR="00224FBA" w:rsidRPr="00224FBA" w:rsidRDefault="00224FBA" w:rsidP="00224FBA">
      <w:pPr>
        <w:pStyle w:val="3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224FBA">
        <w:rPr>
          <w:rStyle w:val="a8"/>
          <w:rFonts w:ascii="Times New Roman" w:hAnsi="Times New Roman" w:cs="Times New Roman"/>
          <w:b/>
          <w:bCs/>
          <w:color w:val="0F1115"/>
          <w:sz w:val="28"/>
          <w:szCs w:val="28"/>
        </w:rPr>
        <w:t>II. Оценка результатов и отчетность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Контроль результата:</w:t>
      </w:r>
      <w:r w:rsidRPr="00224FBA">
        <w:rPr>
          <w:color w:val="0F1115"/>
          <w:sz w:val="28"/>
          <w:szCs w:val="28"/>
        </w:rPr>
        <w:t> Сравнительный анализ мониторинга лыжной подготовки до и после проекта; анализ активности участия детей и родителей; наблюдение за эмоциональным откликом и вовлеченностью.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Подведение итогов:</w:t>
      </w:r>
      <w:r w:rsidRPr="00224FBA">
        <w:rPr>
          <w:color w:val="0F1115"/>
          <w:sz w:val="28"/>
          <w:szCs w:val="28"/>
        </w:rPr>
        <w:t> Презентация результатов проекта на педагогическом совете ДОУ. Публикация фото- и видеоотчета на официальном сайте учреждения. Награждение наиболее активных участников (дети, родители).</w:t>
      </w:r>
    </w:p>
    <w:p w:rsidR="00224FBA" w:rsidRPr="00224FBA" w:rsidRDefault="00224FBA" w:rsidP="00387C1B">
      <w:pPr>
        <w:pStyle w:val="ds-markdown-paragraph"/>
        <w:spacing w:after="0" w:afterAutospacing="0" w:line="420" w:lineRule="atLeast"/>
        <w:rPr>
          <w:color w:val="0F1115"/>
          <w:sz w:val="28"/>
          <w:szCs w:val="28"/>
        </w:rPr>
      </w:pPr>
      <w:r w:rsidRPr="00224FBA">
        <w:rPr>
          <w:rStyle w:val="a8"/>
          <w:color w:val="0F1115"/>
          <w:sz w:val="28"/>
          <w:szCs w:val="28"/>
        </w:rPr>
        <w:t>Распространение опыта:</w:t>
      </w:r>
      <w:r w:rsidRPr="00224FBA">
        <w:rPr>
          <w:color w:val="0F1115"/>
          <w:sz w:val="28"/>
          <w:szCs w:val="28"/>
        </w:rPr>
        <w:t> Формирование методической папки проекта (сценарий праздника, конспекты бесед, анкеты) для использования в последующие годы. Определение перспектив: вовлечение средних групп в адаптированные мероприятия, организация семейного лыжного выходного дня.</w:t>
      </w:r>
    </w:p>
    <w:p w:rsidR="00224FBA" w:rsidRPr="00224FBA" w:rsidRDefault="00224FBA" w:rsidP="00224FBA">
      <w:pPr>
        <w:pStyle w:val="3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224FBA">
        <w:rPr>
          <w:rStyle w:val="a8"/>
          <w:rFonts w:ascii="Times New Roman" w:hAnsi="Times New Roman" w:cs="Times New Roman"/>
          <w:b/>
          <w:bCs/>
          <w:color w:val="0F1115"/>
          <w:sz w:val="28"/>
          <w:szCs w:val="28"/>
        </w:rPr>
        <w:t>III. Приложения</w:t>
      </w:r>
    </w:p>
    <w:p w:rsidR="00224FBA" w:rsidRPr="00224FBA" w:rsidRDefault="00224FBA" w:rsidP="00224FBA">
      <w:pPr>
        <w:pStyle w:val="ds-markdown-paragraph"/>
        <w:numPr>
          <w:ilvl w:val="0"/>
          <w:numId w:val="8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Конспект беседы для старших дошкольников «Лыжня России – праздник для всех!».</w:t>
      </w:r>
    </w:p>
    <w:p w:rsidR="00224FBA" w:rsidRPr="00224FBA" w:rsidRDefault="00224FBA" w:rsidP="00224FBA">
      <w:pPr>
        <w:pStyle w:val="ds-markdown-paragraph"/>
        <w:numPr>
          <w:ilvl w:val="0"/>
          <w:numId w:val="8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Сценарий спортивного праздника «На старт, «Лыжня России!»» для детей старшего дошкольного возраста.</w:t>
      </w:r>
    </w:p>
    <w:p w:rsidR="00224FBA" w:rsidRPr="00224FBA" w:rsidRDefault="00224FBA" w:rsidP="00224FBA">
      <w:pPr>
        <w:pStyle w:val="ds-markdown-paragraph"/>
        <w:numPr>
          <w:ilvl w:val="0"/>
          <w:numId w:val="8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Анкета для родителей «Лыжи в жизни нашей семьи».</w:t>
      </w:r>
    </w:p>
    <w:p w:rsidR="00224FBA" w:rsidRPr="00224FBA" w:rsidRDefault="00224FBA" w:rsidP="00224FBA">
      <w:pPr>
        <w:pStyle w:val="ds-markdown-paragraph"/>
        <w:numPr>
          <w:ilvl w:val="0"/>
          <w:numId w:val="8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Фотоотчет о проведенных мероприятиях (образец оформления).</w:t>
      </w:r>
    </w:p>
    <w:p w:rsidR="00224FBA" w:rsidRPr="00224FBA" w:rsidRDefault="00224FBA" w:rsidP="00224FBA">
      <w:pPr>
        <w:pStyle w:val="ds-markdown-paragraph"/>
        <w:numPr>
          <w:ilvl w:val="0"/>
          <w:numId w:val="8"/>
        </w:numPr>
        <w:spacing w:after="0" w:afterAutospacing="0" w:line="420" w:lineRule="atLeast"/>
        <w:ind w:left="0"/>
        <w:rPr>
          <w:color w:val="0F1115"/>
          <w:sz w:val="28"/>
          <w:szCs w:val="28"/>
        </w:rPr>
      </w:pPr>
      <w:r w:rsidRPr="00224FBA">
        <w:rPr>
          <w:color w:val="0F1115"/>
          <w:sz w:val="28"/>
          <w:szCs w:val="28"/>
        </w:rPr>
        <w:t>Положение о выставке рисунков «</w:t>
      </w:r>
      <w:r w:rsidR="005D3600">
        <w:rPr>
          <w:color w:val="0F1115"/>
          <w:sz w:val="28"/>
          <w:szCs w:val="28"/>
        </w:rPr>
        <w:t>Декада лыжного спорта</w:t>
      </w:r>
      <w:r w:rsidRPr="00224FBA">
        <w:rPr>
          <w:color w:val="0F1115"/>
          <w:sz w:val="28"/>
          <w:szCs w:val="28"/>
        </w:rPr>
        <w:t>».</w:t>
      </w:r>
    </w:p>
    <w:p w:rsidR="009A5990" w:rsidRPr="00224FBA" w:rsidRDefault="009A5990" w:rsidP="00AA20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990" w:rsidRPr="00224FBA" w:rsidRDefault="009A5990" w:rsidP="00AA20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B34" w:rsidRPr="001E5A8E" w:rsidRDefault="006B7B34" w:rsidP="00AA20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7B34" w:rsidRPr="001E5A8E" w:rsidSect="006B7B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9F" w:rsidRDefault="0089269F" w:rsidP="00FF55CC">
      <w:pPr>
        <w:spacing w:after="0" w:line="240" w:lineRule="auto"/>
      </w:pPr>
      <w:r>
        <w:separator/>
      </w:r>
    </w:p>
  </w:endnote>
  <w:endnote w:type="continuationSeparator" w:id="0">
    <w:p w:rsidR="0089269F" w:rsidRDefault="0089269F" w:rsidP="00FF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940313"/>
      <w:docPartObj>
        <w:docPartGallery w:val="Page Numbers (Bottom of Page)"/>
        <w:docPartUnique/>
      </w:docPartObj>
    </w:sdtPr>
    <w:sdtEndPr/>
    <w:sdtContent>
      <w:p w:rsidR="00FF55CC" w:rsidRDefault="00F22F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55CC" w:rsidRDefault="00FF55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9F" w:rsidRDefault="0089269F" w:rsidP="00FF55CC">
      <w:pPr>
        <w:spacing w:after="0" w:line="240" w:lineRule="auto"/>
      </w:pPr>
      <w:r>
        <w:separator/>
      </w:r>
    </w:p>
  </w:footnote>
  <w:footnote w:type="continuationSeparator" w:id="0">
    <w:p w:rsidR="0089269F" w:rsidRDefault="0089269F" w:rsidP="00FF5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35AF"/>
    <w:multiLevelType w:val="multilevel"/>
    <w:tmpl w:val="7E0C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80D6D"/>
    <w:multiLevelType w:val="multilevel"/>
    <w:tmpl w:val="7B6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E5F6C"/>
    <w:multiLevelType w:val="multilevel"/>
    <w:tmpl w:val="F85E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C3F85"/>
    <w:multiLevelType w:val="multilevel"/>
    <w:tmpl w:val="2A7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EA3417"/>
    <w:multiLevelType w:val="multilevel"/>
    <w:tmpl w:val="4744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121F09"/>
    <w:multiLevelType w:val="hybridMultilevel"/>
    <w:tmpl w:val="A3B4B82A"/>
    <w:lvl w:ilvl="0" w:tplc="97E83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00C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C4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84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85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64F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C1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AD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2E4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B2506E"/>
    <w:multiLevelType w:val="multilevel"/>
    <w:tmpl w:val="AE2C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270CD"/>
    <w:multiLevelType w:val="multilevel"/>
    <w:tmpl w:val="7416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8E"/>
    <w:rsid w:val="00051B94"/>
    <w:rsid w:val="000C5DFB"/>
    <w:rsid w:val="001E5A8E"/>
    <w:rsid w:val="00224FBA"/>
    <w:rsid w:val="002527C5"/>
    <w:rsid w:val="00387C1B"/>
    <w:rsid w:val="00411A32"/>
    <w:rsid w:val="00470B52"/>
    <w:rsid w:val="005D3600"/>
    <w:rsid w:val="006945D6"/>
    <w:rsid w:val="006B7B34"/>
    <w:rsid w:val="0089269F"/>
    <w:rsid w:val="008C0547"/>
    <w:rsid w:val="00913B25"/>
    <w:rsid w:val="009A5990"/>
    <w:rsid w:val="00AA209F"/>
    <w:rsid w:val="00AE0FEE"/>
    <w:rsid w:val="00DC0C99"/>
    <w:rsid w:val="00F22FB8"/>
    <w:rsid w:val="00FA7094"/>
    <w:rsid w:val="00FE7708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34"/>
  </w:style>
  <w:style w:type="paragraph" w:styleId="1">
    <w:name w:val="heading 1"/>
    <w:basedOn w:val="a"/>
    <w:next w:val="a"/>
    <w:link w:val="10"/>
    <w:uiPriority w:val="9"/>
    <w:qFormat/>
    <w:rsid w:val="009A5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F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55CC"/>
  </w:style>
  <w:style w:type="paragraph" w:styleId="a6">
    <w:name w:val="footer"/>
    <w:basedOn w:val="a"/>
    <w:link w:val="a7"/>
    <w:uiPriority w:val="99"/>
    <w:unhideWhenUsed/>
    <w:rsid w:val="00FF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5CC"/>
  </w:style>
  <w:style w:type="character" w:customStyle="1" w:styleId="10">
    <w:name w:val="Заголовок 1 Знак"/>
    <w:basedOn w:val="a0"/>
    <w:link w:val="1"/>
    <w:uiPriority w:val="9"/>
    <w:rsid w:val="009A5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4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22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24F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34"/>
  </w:style>
  <w:style w:type="paragraph" w:styleId="1">
    <w:name w:val="heading 1"/>
    <w:basedOn w:val="a"/>
    <w:next w:val="a"/>
    <w:link w:val="10"/>
    <w:uiPriority w:val="9"/>
    <w:qFormat/>
    <w:rsid w:val="009A5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F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55CC"/>
  </w:style>
  <w:style w:type="paragraph" w:styleId="a6">
    <w:name w:val="footer"/>
    <w:basedOn w:val="a"/>
    <w:link w:val="a7"/>
    <w:uiPriority w:val="99"/>
    <w:unhideWhenUsed/>
    <w:rsid w:val="00FF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5CC"/>
  </w:style>
  <w:style w:type="character" w:customStyle="1" w:styleId="10">
    <w:name w:val="Заголовок 1 Знак"/>
    <w:basedOn w:val="a0"/>
    <w:link w:val="1"/>
    <w:uiPriority w:val="9"/>
    <w:rsid w:val="009A5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4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22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24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3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4156</TotalTime>
  <Pages>7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User</cp:lastModifiedBy>
  <cp:revision>9</cp:revision>
  <dcterms:created xsi:type="dcterms:W3CDTF">2026-02-04T06:46:00Z</dcterms:created>
  <dcterms:modified xsi:type="dcterms:W3CDTF">2026-02-09T08:19:00Z</dcterms:modified>
</cp:coreProperties>
</file>